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F4111F">
        <w:rPr>
          <w:rFonts w:ascii="Calibri Light" w:hAnsi="Calibri Light" w:cs="Calibri Light"/>
          <w:sz w:val="22"/>
          <w:szCs w:val="22"/>
        </w:rPr>
        <w:t xml:space="preserve">Su pasiūlymu teikiamas tik EBVPD. </w:t>
      </w:r>
      <w:r w:rsidR="006344DB" w:rsidRPr="00F4111F">
        <w:rPr>
          <w:rFonts w:ascii="Calibri Light" w:hAnsi="Calibri Light" w:cs="Calibri Light"/>
          <w:sz w:val="22"/>
          <w:szCs w:val="22"/>
        </w:rPr>
        <w:t>Perkantysis subjektas</w:t>
      </w:r>
      <w:r w:rsidRPr="00F4111F">
        <w:rPr>
          <w:rFonts w:ascii="Calibri Light" w:hAnsi="Calibri Light" w:cs="Calibri Light"/>
          <w:sz w:val="22"/>
          <w:szCs w:val="22"/>
        </w:rPr>
        <w:t xml:space="preserve"> su pasiūlymu nereikalauja pateikti </w:t>
      </w:r>
      <w:r w:rsidRPr="00B7058B">
        <w:rPr>
          <w:rFonts w:ascii="Calibri Light" w:hAnsi="Calibri Light" w:cs="Calibri Light"/>
          <w:sz w:val="22"/>
          <w:szCs w:val="22"/>
        </w:rPr>
        <w:t xml:space="preserve">lentelėje nurodytų pašalinimo pagrindų nebuvimą įrodančių dokumentų. Šių dokumentų prašoma tik iš ekonomiškai naudingiausią pasiūlymą 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E4C1B50" w14:textId="6D71EC4F" w:rsidR="00E2565D" w:rsidRPr="00F4111F" w:rsidRDefault="316CCFD7" w:rsidP="00F4111F">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3C29AD65" w:rsidR="000B3775" w:rsidRPr="00F4111F" w:rsidRDefault="000B3775" w:rsidP="00E2565D">
      <w:pPr>
        <w:pStyle w:val="Betarp"/>
        <w:ind w:firstLine="851"/>
        <w:jc w:val="both"/>
        <w:rPr>
          <w:rFonts w:ascii="Calibri Light" w:hAnsi="Calibri Light" w:cs="Calibri Light"/>
          <w:sz w:val="22"/>
          <w:szCs w:val="22"/>
        </w:rPr>
      </w:pPr>
      <w:r w:rsidRPr="00F4111F">
        <w:rPr>
          <w:rFonts w:ascii="Calibri Light" w:hAnsi="Calibri Light" w:cs="Calibri Light"/>
          <w:sz w:val="22"/>
          <w:szCs w:val="22"/>
        </w:rPr>
        <w:t>6</w:t>
      </w:r>
      <w:r w:rsidR="00F4111F" w:rsidRPr="00F4111F">
        <w:rPr>
          <w:rStyle w:val="Puslapioinaosnuoroda"/>
          <w:rFonts w:ascii="Calibri Light" w:hAnsi="Calibri Light" w:cs="Calibri Light"/>
          <w:sz w:val="22"/>
          <w:szCs w:val="22"/>
        </w:rPr>
        <w:t>1</w:t>
      </w:r>
      <w:r w:rsidRPr="00F4111F">
        <w:rPr>
          <w:rFonts w:ascii="Calibri Light" w:hAnsi="Calibri Light" w:cs="Calibri Light"/>
          <w:sz w:val="22"/>
          <w:szCs w:val="22"/>
        </w:rPr>
        <w:t>. Nuo 2024-07-01 įsigaliojus PĮ 37 straipsnio 1 dalies pakeitimui, a</w:t>
      </w:r>
      <w:r w:rsidRPr="00F4111F">
        <w:rPr>
          <w:rFonts w:ascii="Calibri Light" w:hAnsi="Calibri Light" w:cs="Calibri Light"/>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lastRenderedPageBreak/>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F411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F411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4111F" w:rsidRDefault="00805F54" w:rsidP="39658640">
            <w:pPr>
              <w:pStyle w:val="Betarp"/>
              <w:jc w:val="both"/>
              <w:rPr>
                <w:rFonts w:ascii="Calibri Light" w:hAnsi="Calibri Light" w:cs="Calibri Light"/>
                <w:b/>
                <w:bCs/>
                <w:sz w:val="22"/>
                <w:szCs w:val="22"/>
                <w:lang w:eastAsia="en-US"/>
              </w:rPr>
            </w:pPr>
            <w:r w:rsidRPr="00F4111F">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F4111F" w:rsidRDefault="00805F54" w:rsidP="00290CC0">
            <w:pPr>
              <w:pStyle w:val="Betarp"/>
              <w:jc w:val="both"/>
              <w:rPr>
                <w:rFonts w:ascii="Calibri Light" w:hAnsi="Calibri Light" w:cs="Calibri Light"/>
                <w:b/>
                <w:bCs/>
                <w:sz w:val="22"/>
                <w:szCs w:val="22"/>
                <w:lang w:eastAsia="en-US"/>
              </w:rPr>
            </w:pPr>
            <w:r w:rsidRPr="00F4111F">
              <w:rPr>
                <w:rFonts w:ascii="Calibri Light" w:hAnsi="Calibri Light" w:cs="Calibri Light"/>
                <w:bCs/>
                <w:sz w:val="22"/>
                <w:szCs w:val="22"/>
                <w:lang w:eastAsia="en-US"/>
              </w:rPr>
              <w:t>1) dalyvavimą nusikalstamame susivienijime, jo organizavimą ar vadovavimą jam;</w:t>
            </w:r>
          </w:p>
          <w:p w14:paraId="445C3849" w14:textId="77777777" w:rsidR="00805F54" w:rsidRPr="00F4111F" w:rsidRDefault="00805F54" w:rsidP="00290CC0">
            <w:pPr>
              <w:pStyle w:val="Betarp"/>
              <w:jc w:val="both"/>
              <w:rPr>
                <w:rFonts w:ascii="Calibri Light" w:hAnsi="Calibri Light" w:cs="Calibri Light"/>
                <w:b/>
                <w:bCs/>
                <w:sz w:val="22"/>
                <w:szCs w:val="22"/>
                <w:lang w:eastAsia="en-US"/>
              </w:rPr>
            </w:pPr>
            <w:r w:rsidRPr="00F4111F">
              <w:rPr>
                <w:rFonts w:ascii="Calibri Light" w:hAnsi="Calibri Light" w:cs="Calibri Light"/>
                <w:bCs/>
                <w:sz w:val="22"/>
                <w:szCs w:val="22"/>
                <w:lang w:eastAsia="en-US"/>
              </w:rPr>
              <w:t>2) kyšininkavimą, prekybą poveikiu, papirkimą;</w:t>
            </w:r>
          </w:p>
          <w:p w14:paraId="20E81134" w14:textId="77777777" w:rsidR="00805F54" w:rsidRPr="00F4111F" w:rsidRDefault="00805F54" w:rsidP="00290CC0">
            <w:pPr>
              <w:pStyle w:val="Betarp"/>
              <w:jc w:val="both"/>
              <w:rPr>
                <w:rFonts w:ascii="Calibri Light" w:hAnsi="Calibri Light" w:cs="Calibri Light"/>
                <w:b/>
                <w:bCs/>
                <w:sz w:val="22"/>
                <w:szCs w:val="22"/>
                <w:lang w:eastAsia="en-US"/>
              </w:rPr>
            </w:pPr>
            <w:r w:rsidRPr="00F4111F">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F4111F" w:rsidRDefault="00805F54" w:rsidP="00290CC0">
            <w:pPr>
              <w:pStyle w:val="Betarp"/>
              <w:jc w:val="both"/>
              <w:rPr>
                <w:rFonts w:ascii="Calibri Light" w:hAnsi="Calibri Light" w:cs="Calibri Light"/>
                <w:b/>
                <w:bCs/>
                <w:sz w:val="22"/>
                <w:szCs w:val="22"/>
                <w:lang w:eastAsia="en-US"/>
              </w:rPr>
            </w:pPr>
            <w:r w:rsidRPr="00F4111F">
              <w:rPr>
                <w:rFonts w:ascii="Calibri Light" w:hAnsi="Calibri Light" w:cs="Calibri Light"/>
                <w:bCs/>
                <w:sz w:val="22"/>
                <w:szCs w:val="22"/>
                <w:lang w:eastAsia="en-US"/>
              </w:rPr>
              <w:t>4) nusikalstamą bankrotą;</w:t>
            </w:r>
          </w:p>
          <w:p w14:paraId="571CBA25" w14:textId="77777777" w:rsidR="00805F54" w:rsidRPr="00F4111F" w:rsidRDefault="00805F54" w:rsidP="00290CC0">
            <w:pPr>
              <w:pStyle w:val="Betarp"/>
              <w:jc w:val="both"/>
              <w:rPr>
                <w:rFonts w:ascii="Calibri Light" w:hAnsi="Calibri Light" w:cs="Calibri Light"/>
                <w:b/>
                <w:bCs/>
                <w:sz w:val="22"/>
                <w:szCs w:val="22"/>
                <w:lang w:eastAsia="en-US"/>
              </w:rPr>
            </w:pPr>
            <w:r w:rsidRPr="00F4111F">
              <w:rPr>
                <w:rFonts w:ascii="Calibri Light" w:hAnsi="Calibri Light" w:cs="Calibri Light"/>
                <w:bCs/>
                <w:sz w:val="22"/>
                <w:szCs w:val="22"/>
                <w:lang w:eastAsia="en-US"/>
              </w:rPr>
              <w:lastRenderedPageBreak/>
              <w:t>5) teroristinį ir su teroristine veikla susijusį nusikaltimą;</w:t>
            </w:r>
          </w:p>
          <w:p w14:paraId="041E08F8" w14:textId="77777777" w:rsidR="00805F54" w:rsidRPr="00F4111F" w:rsidRDefault="00805F54" w:rsidP="00290CC0">
            <w:pPr>
              <w:pStyle w:val="Betarp"/>
              <w:jc w:val="both"/>
              <w:rPr>
                <w:rFonts w:ascii="Calibri Light" w:hAnsi="Calibri Light" w:cs="Calibri Light"/>
                <w:b/>
                <w:bCs/>
                <w:sz w:val="22"/>
                <w:szCs w:val="22"/>
                <w:lang w:eastAsia="en-US"/>
              </w:rPr>
            </w:pPr>
            <w:r w:rsidRPr="00F4111F">
              <w:rPr>
                <w:rFonts w:ascii="Calibri Light" w:hAnsi="Calibri Light" w:cs="Calibri Light"/>
                <w:bCs/>
                <w:sz w:val="22"/>
                <w:szCs w:val="22"/>
                <w:lang w:eastAsia="en-US"/>
              </w:rPr>
              <w:t>6) nusikalstamu būdu gauto turto legalizavimą;</w:t>
            </w:r>
          </w:p>
          <w:p w14:paraId="0F4ACF50" w14:textId="77777777" w:rsidR="00805F54" w:rsidRPr="00F4111F" w:rsidRDefault="00805F54" w:rsidP="00290CC0">
            <w:pPr>
              <w:pStyle w:val="Betarp"/>
              <w:jc w:val="both"/>
              <w:rPr>
                <w:rFonts w:ascii="Calibri Light" w:hAnsi="Calibri Light" w:cs="Calibri Light"/>
                <w:b/>
                <w:bCs/>
                <w:sz w:val="22"/>
                <w:szCs w:val="22"/>
                <w:lang w:eastAsia="en-US"/>
              </w:rPr>
            </w:pPr>
            <w:r w:rsidRPr="00F4111F">
              <w:rPr>
                <w:rFonts w:ascii="Calibri Light" w:hAnsi="Calibri Light" w:cs="Calibri Light"/>
                <w:bCs/>
                <w:sz w:val="22"/>
                <w:szCs w:val="22"/>
                <w:lang w:eastAsia="en-US"/>
              </w:rPr>
              <w:t>7) prekybą žmonėmis, vaiko pirkimą arba pardavimą;</w:t>
            </w:r>
          </w:p>
          <w:p w14:paraId="43FFF2E6" w14:textId="77777777" w:rsidR="00805F54" w:rsidRPr="00F4111F" w:rsidRDefault="00805F54" w:rsidP="00290CC0">
            <w:pPr>
              <w:pStyle w:val="Betarp"/>
              <w:jc w:val="both"/>
              <w:rPr>
                <w:rFonts w:ascii="Calibri Light" w:hAnsi="Calibri Light" w:cs="Calibri Light"/>
                <w:b/>
                <w:bCs/>
                <w:sz w:val="22"/>
                <w:szCs w:val="22"/>
                <w:lang w:eastAsia="en-US"/>
              </w:rPr>
            </w:pPr>
            <w:r w:rsidRPr="00F4111F">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F4111F" w:rsidRDefault="00805F54" w:rsidP="00290CC0">
            <w:pPr>
              <w:pStyle w:val="Betarp"/>
              <w:jc w:val="both"/>
              <w:rPr>
                <w:rFonts w:ascii="Calibri Light" w:hAnsi="Calibri Light" w:cs="Calibri Light"/>
                <w:b/>
                <w:bCs/>
                <w:sz w:val="22"/>
                <w:szCs w:val="22"/>
                <w:lang w:eastAsia="en-US"/>
              </w:rPr>
            </w:pPr>
          </w:p>
          <w:p w14:paraId="6913E1CF" w14:textId="77777777" w:rsidR="00805F54" w:rsidRPr="00F4111F" w:rsidRDefault="00805F54" w:rsidP="00290CC0">
            <w:pPr>
              <w:pStyle w:val="Betarp"/>
              <w:jc w:val="both"/>
              <w:rPr>
                <w:rFonts w:ascii="Calibri Light" w:hAnsi="Calibri Light" w:cs="Calibri Light"/>
                <w:b/>
                <w:bCs/>
                <w:sz w:val="22"/>
                <w:szCs w:val="22"/>
                <w:lang w:eastAsia="en-US"/>
              </w:rPr>
            </w:pPr>
            <w:r w:rsidRPr="00F4111F">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F4111F" w:rsidRDefault="00805F54" w:rsidP="00290CC0">
            <w:pPr>
              <w:pStyle w:val="Betarp"/>
              <w:jc w:val="both"/>
              <w:rPr>
                <w:rFonts w:ascii="Calibri Light" w:hAnsi="Calibri Light" w:cs="Calibri Light"/>
                <w:bCs/>
                <w:sz w:val="22"/>
                <w:szCs w:val="22"/>
                <w:lang w:eastAsia="en-US"/>
              </w:rPr>
            </w:pPr>
            <w:r w:rsidRPr="00F4111F">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125C8D1F" w14:textId="0C8F57B5" w:rsidR="00E2565D" w:rsidRPr="00F4111F" w:rsidRDefault="0020171F" w:rsidP="00290CC0">
            <w:pPr>
              <w:pStyle w:val="Betarp"/>
              <w:jc w:val="both"/>
              <w:rPr>
                <w:rFonts w:ascii="Calibri Light" w:hAnsi="Calibri Light" w:cs="Calibri Light"/>
                <w:sz w:val="22"/>
                <w:szCs w:val="22"/>
              </w:rPr>
            </w:pPr>
            <w:r w:rsidRPr="00F4111F">
              <w:rPr>
                <w:rFonts w:ascii="Calibri Light" w:hAnsi="Calibri Light" w:cs="Calibri Light"/>
                <w:sz w:val="22"/>
                <w:szCs w:val="22"/>
              </w:rPr>
              <w:t>2) tiekėjo, kuris yra juridinis asmuo, kita organizacija ar jos </w:t>
            </w:r>
            <w:r w:rsidRPr="00F4111F">
              <w:rPr>
                <w:rFonts w:ascii="Calibri Light" w:hAnsi="Calibri Light" w:cs="Calibri Light"/>
                <w:b/>
                <w:bCs/>
                <w:sz w:val="22"/>
                <w:szCs w:val="22"/>
              </w:rPr>
              <w:t>struktūrinis</w:t>
            </w:r>
            <w:r w:rsidRPr="00F4111F">
              <w:rPr>
                <w:rFonts w:ascii="Calibri Light" w:hAnsi="Calibri Light" w:cs="Calibri Light"/>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F4111F" w:rsidRDefault="00E2565D" w:rsidP="00AD02FA">
            <w:pPr>
              <w:pStyle w:val="Betarp"/>
              <w:jc w:val="both"/>
              <w:rPr>
                <w:rFonts w:ascii="Calibri Light" w:hAnsi="Calibri Light" w:cs="Calibri Light"/>
                <w:b/>
                <w:bCs/>
                <w:sz w:val="22"/>
                <w:szCs w:val="22"/>
                <w:lang w:eastAsia="en-US"/>
              </w:rPr>
            </w:pPr>
            <w:r w:rsidRPr="00F4111F">
              <w:rPr>
                <w:rFonts w:ascii="Calibri Light" w:hAnsi="Calibri Light" w:cs="Calibri Light"/>
                <w:bCs/>
                <w:sz w:val="22"/>
                <w:szCs w:val="22"/>
                <w:lang w:eastAsia="en-US"/>
              </w:rPr>
              <w:t xml:space="preserve">3) tiekėjo, kuris yra juridinis asmuo, kita organizacija ar jos </w:t>
            </w:r>
            <w:r w:rsidRPr="00F4111F">
              <w:rPr>
                <w:rFonts w:ascii="Calibri Light" w:hAnsi="Calibri Light" w:cs="Calibri Light"/>
                <w:b/>
                <w:sz w:val="22"/>
                <w:szCs w:val="22"/>
                <w:lang w:eastAsia="en-US"/>
              </w:rPr>
              <w:t>struktūrinis</w:t>
            </w:r>
            <w:r w:rsidRPr="00F4111F">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w:t>
            </w:r>
            <w:r w:rsidR="00447215" w:rsidRPr="00B7058B">
              <w:rPr>
                <w:rFonts w:ascii="Calibri Light" w:hAnsi="Calibri Light" w:cs="Calibri Light"/>
                <w:i/>
                <w:iCs/>
                <w:color w:val="000000" w:themeColor="text1"/>
                <w:sz w:val="22"/>
                <w:szCs w:val="22"/>
              </w:rPr>
              <w:lastRenderedPageBreak/>
              <w:t>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B7058B" w:rsidRDefault="00805F54" w:rsidP="00AF4EAC">
            <w:pPr>
              <w:pStyle w:val="Betarp"/>
              <w:jc w:val="both"/>
              <w:rPr>
                <w:rFonts w:ascii="Calibri Light" w:hAnsi="Calibri Light" w:cs="Calibri Light"/>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B7058B" w:rsidRDefault="002455BA" w:rsidP="00AF4EAC">
            <w:pPr>
              <w:pStyle w:val="Betarp"/>
              <w:jc w:val="both"/>
              <w:rPr>
                <w:rFonts w:ascii="Calibri Light" w:hAnsi="Calibri Light" w:cs="Calibri Light"/>
                <w:bCs/>
                <w:sz w:val="22"/>
                <w:szCs w:val="22"/>
              </w:rPr>
            </w:pPr>
          </w:p>
          <w:p w14:paraId="5BF10FB4" w14:textId="77777777" w:rsidR="000B3775" w:rsidRPr="00B7058B" w:rsidRDefault="000B3775" w:rsidP="000B3775">
            <w:pPr>
              <w:pStyle w:val="Betarp"/>
              <w:jc w:val="both"/>
              <w:rPr>
                <w:rFonts w:ascii="Calibri Light" w:hAnsi="Calibri Light" w:cs="Calibri Light"/>
                <w:b/>
                <w:bCs/>
                <w:i/>
                <w:iCs/>
                <w:sz w:val="22"/>
                <w:szCs w:val="22"/>
              </w:rPr>
            </w:pPr>
            <w:r w:rsidRPr="00B7058B">
              <w:rPr>
                <w:rFonts w:ascii="Calibri Light" w:hAnsi="Calibri Light" w:cs="Calibri Light"/>
                <w:b/>
                <w:bCs/>
                <w:i/>
                <w:iCs/>
                <w:sz w:val="22"/>
                <w:szCs w:val="22"/>
              </w:rPr>
              <w:t>PASTABA</w:t>
            </w:r>
          </w:p>
          <w:p w14:paraId="49F44268" w14:textId="71BD1AD0" w:rsidR="000B3775" w:rsidRPr="00B7058B" w:rsidRDefault="000B3775" w:rsidP="000B3775">
            <w:pPr>
              <w:pStyle w:val="Betarp"/>
              <w:jc w:val="both"/>
              <w:rPr>
                <w:rFonts w:ascii="Calibri Light" w:hAnsi="Calibri Light" w:cs="Calibri Light"/>
                <w:color w:val="00B050"/>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r w:rsidRPr="00B7058B">
              <w:rPr>
                <w:rFonts w:ascii="Calibri Light" w:hAnsi="Calibri Light" w:cs="Calibri Light"/>
                <w:color w:val="00B050"/>
                <w:sz w:val="22"/>
                <w:szCs w:val="22"/>
              </w:rPr>
              <w:t>.</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F411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F411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05F54" w:rsidRPr="00B7058B">
              <w:rPr>
                <w:rFonts w:ascii="Calibri Light" w:hAnsi="Calibri Light" w:cs="Calibri Light"/>
                <w:color w:val="00B050"/>
                <w:sz w:val="22"/>
                <w:szCs w:val="22"/>
              </w:rPr>
              <w:t>120</w:t>
            </w:r>
            <w:r w:rsidR="00805F54" w:rsidRPr="00B7058B">
              <w:rPr>
                <w:rFonts w:ascii="Calibri Light" w:hAnsi="Calibri Light" w:cs="Calibri Light"/>
                <w:sz w:val="22"/>
                <w:szCs w:val="22"/>
              </w:rPr>
              <w:t xml:space="preserve"> </w:t>
            </w:r>
            <w:r w:rsidR="00805F54" w:rsidRPr="00B7058B">
              <w:rPr>
                <w:rFonts w:ascii="Calibri Light" w:hAnsi="Calibri Light" w:cs="Calibri Light"/>
                <w:color w:val="00B050"/>
                <w:sz w:val="22"/>
                <w:szCs w:val="22"/>
              </w:rPr>
              <w:t>dienų</w:t>
            </w:r>
            <w:r w:rsidR="00805F54" w:rsidRPr="00B7058B">
              <w:rPr>
                <w:rFonts w:ascii="Calibri Light" w:hAnsi="Calibri Light" w:cs="Calibri Light"/>
                <w:sz w:val="22"/>
                <w:szCs w:val="22"/>
              </w:rPr>
              <w:t xml:space="preserve">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lastRenderedPageBreak/>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75DAD648" w14:textId="77777777"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7058B" w:rsidRDefault="00AD02FA" w:rsidP="39658640">
            <w:pPr>
              <w:pStyle w:val="Betarp"/>
              <w:jc w:val="both"/>
              <w:rPr>
                <w:rFonts w:ascii="Calibri Light" w:hAnsi="Calibri Light" w:cs="Calibri Light"/>
                <w:sz w:val="22"/>
                <w:szCs w:val="22"/>
              </w:rPr>
            </w:pPr>
          </w:p>
          <w:p w14:paraId="5A4C9897" w14:textId="77777777" w:rsidR="000B3775" w:rsidRPr="00B7058B" w:rsidRDefault="000B3775" w:rsidP="000B3775">
            <w:pPr>
              <w:pStyle w:val="Betarp"/>
              <w:jc w:val="both"/>
              <w:rPr>
                <w:rFonts w:ascii="Calibri Light" w:hAnsi="Calibri Light" w:cs="Calibri Light"/>
                <w:b/>
                <w:bCs/>
                <w:i/>
                <w:iCs/>
                <w:sz w:val="22"/>
                <w:szCs w:val="22"/>
              </w:rPr>
            </w:pPr>
            <w:r w:rsidRPr="00B7058B">
              <w:rPr>
                <w:rFonts w:ascii="Calibri Light" w:hAnsi="Calibri Light" w:cs="Calibri Light"/>
                <w:b/>
                <w:bCs/>
                <w:i/>
                <w:iCs/>
                <w:sz w:val="22"/>
                <w:szCs w:val="22"/>
              </w:rPr>
              <w:t>PASTABA</w:t>
            </w:r>
          </w:p>
          <w:p w14:paraId="4786C8A6" w14:textId="77777777" w:rsidR="000B3775" w:rsidRPr="00B7058B" w:rsidRDefault="000B3775" w:rsidP="000B3775">
            <w:pPr>
              <w:pStyle w:val="Betarp"/>
              <w:jc w:val="both"/>
              <w:rPr>
                <w:rFonts w:ascii="Calibri Light" w:hAnsi="Calibri Light" w:cs="Calibri Light"/>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F411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F411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F411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F411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F411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F411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B7058B">
              <w:rPr>
                <w:rFonts w:ascii="Calibri Light" w:hAnsi="Calibri Light" w:cs="Calibri Light"/>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F411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F411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w:t>
            </w:r>
            <w:r w:rsidRPr="00B7058B">
              <w:rPr>
                <w:rFonts w:ascii="Calibri Light" w:eastAsia="Times New Roman" w:hAnsi="Calibri Light" w:cs="Calibri Light"/>
                <w:sz w:val="22"/>
                <w:szCs w:val="22"/>
              </w:rPr>
              <w:lastRenderedPageBreak/>
              <w:t>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lastRenderedPageBreak/>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F411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r w:rsidR="00F2785B" w:rsidRPr="00B7058B" w14:paraId="5B281C88" w14:textId="77777777" w:rsidTr="00F411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B7058B" w:rsidRDefault="00F2785B" w:rsidP="00F2785B">
            <w:pPr>
              <w:pStyle w:val="Betarp"/>
              <w:numPr>
                <w:ilvl w:val="0"/>
                <w:numId w:val="5"/>
              </w:numPr>
              <w:rPr>
                <w:rFonts w:ascii="Calibri Light" w:hAnsi="Calibri Light" w:cs="Calibri Light"/>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A07B6C1" w:rsidR="00F2785B" w:rsidRPr="00B7058B" w:rsidRDefault="00F2785B" w:rsidP="00F2785B">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Tiekėjas </w:t>
            </w:r>
            <w:r w:rsidRPr="00B7058B">
              <w:rPr>
                <w:rFonts w:ascii="Calibri Light" w:hAnsi="Calibri Light" w:cs="Calibri Light"/>
                <w:sz w:val="22"/>
                <w:szCs w:val="22"/>
              </w:rPr>
              <w:t xml:space="preserve">yra pažeidęs bent vieną iš VPĮ 17 straipsnio 2 dalies 2 punkte nurodytų aplinkos apsaugos, socialinės ir darbo teisės įpareigojimų, kurį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įrodyti bet kokiomis tinkamomis priemonėmis. Šiuo pagrindu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B7058B" w:rsidRDefault="00D25682" w:rsidP="00F2785B">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1 punktas</w:t>
            </w:r>
          </w:p>
          <w:p w14:paraId="2C62A953" w14:textId="778027F9" w:rsidR="00F2785B" w:rsidRPr="00B7058B" w:rsidRDefault="001E687D" w:rsidP="00F2785B">
            <w:pPr>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 C2, C3 punktai</w:t>
            </w:r>
          </w:p>
          <w:p w14:paraId="5E2568F4" w14:textId="2AAF9137" w:rsidR="00F2785B" w:rsidRPr="00B7058B" w:rsidRDefault="00F2785B" w:rsidP="00F2785B">
            <w:pPr>
              <w:jc w:val="center"/>
              <w:rPr>
                <w:rFonts w:ascii="Calibri Light" w:hAnsi="Calibri Light" w:cs="Calibri Light"/>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B7058B" w:rsidRDefault="00F2785B"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p>
          <w:p w14:paraId="35C17EBE" w14:textId="6518A951" w:rsidR="00F2785B" w:rsidRPr="00B7058B" w:rsidRDefault="00F2785B" w:rsidP="00F2785B">
            <w:pPr>
              <w:pStyle w:val="Betarp"/>
              <w:jc w:val="both"/>
              <w:rPr>
                <w:rFonts w:ascii="Calibri Light" w:eastAsia="Yu Mincho" w:hAnsi="Calibri Light" w:cs="Calibri Light"/>
                <w:sz w:val="22"/>
                <w:szCs w:val="22"/>
              </w:rPr>
            </w:pPr>
          </w:p>
        </w:tc>
      </w:tr>
      <w:tr w:rsidR="00F2785B" w:rsidRPr="00B7058B" w14:paraId="579A5225" w14:textId="77777777" w:rsidTr="00F411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B7058B" w:rsidRDefault="00F2785B" w:rsidP="00F2785B">
            <w:pPr>
              <w:pStyle w:val="Betarp"/>
              <w:numPr>
                <w:ilvl w:val="0"/>
                <w:numId w:val="5"/>
              </w:numPr>
              <w:rPr>
                <w:rFonts w:ascii="Calibri Light" w:hAnsi="Calibri Light" w:cs="Calibri Light"/>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w:t>
            </w:r>
            <w:r w:rsidRPr="00B7058B">
              <w:rPr>
                <w:rFonts w:ascii="Calibri Light" w:hAnsi="Calibri Light" w:cs="Calibri Light"/>
                <w:sz w:val="22"/>
                <w:szCs w:val="22"/>
              </w:rPr>
              <w:lastRenderedPageBreak/>
              <w:t xml:space="preserve">kurioje jis registruotas, teisės aktus yra tokia pati ar panaši. </w:t>
            </w:r>
          </w:p>
          <w:p w14:paraId="6D24B9DA" w14:textId="54FAE2E7"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Tačiau kai yra šiame punkte apibrėžta situacija,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lastRenderedPageBreak/>
              <w:t>VPĮ 46 straipsnio 6 dalies 2 punktas</w:t>
            </w:r>
          </w:p>
          <w:p w14:paraId="7ACA4DF8" w14:textId="77777777" w:rsidR="00D25682" w:rsidRPr="00B7058B" w:rsidRDefault="00D25682" w:rsidP="00F2785B">
            <w:pPr>
              <w:pStyle w:val="Betarp"/>
              <w:jc w:val="both"/>
              <w:rPr>
                <w:rFonts w:ascii="Calibri Light" w:eastAsia="Yu Mincho" w:hAnsi="Calibri Light" w:cs="Calibri Light"/>
                <w:sz w:val="22"/>
                <w:szCs w:val="22"/>
              </w:rPr>
            </w:pPr>
          </w:p>
          <w:p w14:paraId="12668C6D" w14:textId="54E89C8A"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 xml:space="preserve">III dalies </w:t>
            </w:r>
            <w:r w:rsidR="00125C28" w:rsidRPr="00B7058B">
              <w:rPr>
                <w:rFonts w:ascii="Calibri Light" w:eastAsia="Yu Mincho" w:hAnsi="Calibri Light" w:cs="Calibri Light"/>
                <w:sz w:val="22"/>
                <w:szCs w:val="22"/>
              </w:rPr>
              <w:t xml:space="preserve">C4, </w:t>
            </w:r>
            <w:r w:rsidR="00F2785B" w:rsidRPr="00B7058B">
              <w:rPr>
                <w:rFonts w:ascii="Calibri Light" w:eastAsia="Yu Mincho" w:hAnsi="Calibri Light" w:cs="Calibri Light"/>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37DF9B20"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įrodančių dokumentų nereikalaujama, užtenka pateikto EBVPD.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savarankiškai patikrina duomenis nacionalinėje duomenų bazėje, adresu:</w:t>
            </w:r>
          </w:p>
          <w:p w14:paraId="39880CE4" w14:textId="367C338E" w:rsidR="00F2785B" w:rsidRPr="00B7058B" w:rsidRDefault="00F2785B" w:rsidP="00F2785B">
            <w:pPr>
              <w:pStyle w:val="Betarp"/>
              <w:jc w:val="both"/>
              <w:rPr>
                <w:rFonts w:ascii="Calibri Light" w:hAnsi="Calibri Light" w:cs="Calibri Light"/>
                <w:bCs/>
                <w:sz w:val="22"/>
                <w:szCs w:val="22"/>
              </w:rPr>
            </w:pPr>
            <w:hyperlink r:id="rId20" w:history="1">
              <w:r w:rsidRPr="00B7058B">
                <w:rPr>
                  <w:rStyle w:val="Hipersaitas"/>
                  <w:rFonts w:ascii="Calibri Light" w:hAnsi="Calibri Light" w:cs="Calibri Light"/>
                  <w:bCs/>
                  <w:sz w:val="22"/>
                  <w:szCs w:val="22"/>
                  <w:u w:val="single"/>
                </w:rPr>
                <w:t>https://www.registrucentras.lt/jar/p/</w:t>
              </w:r>
            </w:hyperlink>
            <w:r w:rsidRPr="00B7058B">
              <w:rPr>
                <w:rFonts w:ascii="Calibri Light" w:hAnsi="Calibri Light" w:cs="Calibri Light"/>
                <w:bCs/>
                <w:sz w:val="22"/>
                <w:szCs w:val="22"/>
              </w:rPr>
              <w:t>.</w:t>
            </w:r>
            <w:r w:rsidR="009F7B89" w:rsidRPr="00B7058B">
              <w:rPr>
                <w:rFonts w:ascii="Calibri Light" w:hAnsi="Calibri Light" w:cs="Calibri Light"/>
                <w:bCs/>
                <w:sz w:val="22"/>
                <w:szCs w:val="22"/>
              </w:rPr>
              <w:t xml:space="preserve"> </w:t>
            </w:r>
          </w:p>
          <w:p w14:paraId="1BFB59E8" w14:textId="155D3C75" w:rsidR="00F2785B" w:rsidRPr="00B7058B" w:rsidRDefault="00F2785B" w:rsidP="00F2785B">
            <w:pPr>
              <w:pStyle w:val="Betarp"/>
              <w:jc w:val="both"/>
              <w:rPr>
                <w:rFonts w:ascii="Calibri Light" w:hAnsi="Calibri Light" w:cs="Calibri Light"/>
                <w:b/>
                <w:bCs/>
                <w:sz w:val="22"/>
                <w:szCs w:val="22"/>
              </w:rPr>
            </w:pPr>
          </w:p>
          <w:p w14:paraId="127201CD" w14:textId="6E93CDBC" w:rsidR="00FB4DE7" w:rsidRPr="00B7058B" w:rsidRDefault="5A4E71C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 xml:space="preserve">Prireikus,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B7058B">
              <w:rPr>
                <w:rFonts w:ascii="Calibri Light" w:hAnsi="Calibri Light" w:cs="Calibri Light"/>
                <w:sz w:val="22"/>
                <w:szCs w:val="22"/>
              </w:rPr>
              <w:t xml:space="preserve">. Tokiu atveju </w:t>
            </w:r>
            <w:r w:rsidR="4B4A2997" w:rsidRPr="00B7058B">
              <w:rPr>
                <w:rFonts w:ascii="Calibri Light" w:hAnsi="Calibri Light" w:cs="Calibri Light"/>
                <w:sz w:val="22"/>
                <w:szCs w:val="22"/>
              </w:rPr>
              <w:lastRenderedPageBreak/>
              <w:t>dokumentas</w:t>
            </w:r>
            <w:r w:rsidRPr="00B7058B">
              <w:rPr>
                <w:rFonts w:ascii="Calibri Light" w:hAnsi="Calibri Light" w:cs="Calibri Light"/>
                <w:sz w:val="22"/>
                <w:szCs w:val="22"/>
              </w:rPr>
              <w:t xml:space="preserve"> turi būti  išduot</w:t>
            </w:r>
            <w:r w:rsidR="4B4A2997" w:rsidRPr="00B7058B">
              <w:rPr>
                <w:rFonts w:ascii="Calibri Light" w:hAnsi="Calibri Light" w:cs="Calibri Light"/>
                <w:sz w:val="22"/>
                <w:szCs w:val="22"/>
              </w:rPr>
              <w:t>as</w:t>
            </w:r>
            <w:r w:rsidRPr="00B7058B">
              <w:rPr>
                <w:rFonts w:ascii="Calibri Light" w:hAnsi="Calibri Light" w:cs="Calibri Light"/>
                <w:sz w:val="22"/>
                <w:szCs w:val="22"/>
              </w:rPr>
              <w:t xml:space="preserve"> ne anksčiau kaip </w:t>
            </w:r>
            <w:r w:rsidR="3077B3ED"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12508DDC" w:rsidRPr="00B7058B">
              <w:rPr>
                <w:rFonts w:ascii="Calibri Light" w:hAnsi="Calibri Light" w:cs="Calibri Light"/>
                <w:b/>
                <w:bCs/>
                <w:i/>
                <w:iCs/>
                <w:color w:val="000000" w:themeColor="text1"/>
                <w:sz w:val="22"/>
                <w:szCs w:val="22"/>
              </w:rPr>
              <w:t>Pavyzdys</w:t>
            </w:r>
            <w:r w:rsidR="12508DDC"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12508DDC"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12508DDC"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12508DDC" w:rsidRPr="00B7058B">
              <w:rPr>
                <w:rFonts w:ascii="Calibri Light" w:hAnsi="Calibri Light" w:cs="Calibri Light"/>
                <w:i/>
                <w:iCs/>
                <w:color w:val="000000" w:themeColor="text1"/>
                <w:sz w:val="22"/>
                <w:szCs w:val="22"/>
              </w:rPr>
              <w:t xml:space="preserve"> ne anksčiau kaip 120 dienų, jas skaičiuojant atgal nuo 2022-10-14.</w:t>
            </w:r>
          </w:p>
          <w:p w14:paraId="0DC0F858" w14:textId="77777777" w:rsidR="00FB4DE7" w:rsidRPr="00B7058B" w:rsidRDefault="00FB4DE7" w:rsidP="005A6016">
            <w:pPr>
              <w:pStyle w:val="Betarp"/>
              <w:jc w:val="both"/>
              <w:rPr>
                <w:rFonts w:ascii="Calibri Light" w:hAnsi="Calibri Light" w:cs="Calibri Light"/>
                <w:sz w:val="22"/>
                <w:szCs w:val="22"/>
              </w:rPr>
            </w:pPr>
          </w:p>
          <w:p w14:paraId="34E5032F" w14:textId="5121838F" w:rsidR="005A6016" w:rsidRPr="00B7058B" w:rsidRDefault="005A6016" w:rsidP="005A6016">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B7058B" w:rsidRDefault="00AD02FA" w:rsidP="005A6016">
            <w:pPr>
              <w:pStyle w:val="Betarp"/>
              <w:jc w:val="both"/>
              <w:rPr>
                <w:rFonts w:ascii="Calibri Light" w:hAnsi="Calibri Light" w:cs="Calibri Light"/>
                <w:sz w:val="22"/>
                <w:szCs w:val="22"/>
              </w:rPr>
            </w:pPr>
          </w:p>
          <w:p w14:paraId="275D3081" w14:textId="77777777" w:rsidR="000B3775" w:rsidRPr="00B7058B" w:rsidRDefault="000B3775" w:rsidP="000B3775">
            <w:pPr>
              <w:pStyle w:val="Betarp"/>
              <w:jc w:val="both"/>
              <w:rPr>
                <w:rFonts w:ascii="Calibri Light" w:hAnsi="Calibri Light" w:cs="Calibri Light"/>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B7058B" w:rsidRDefault="005A6016" w:rsidP="00236E61">
            <w:pPr>
              <w:pStyle w:val="Betarp"/>
              <w:jc w:val="both"/>
              <w:rPr>
                <w:rFonts w:ascii="Calibri Light" w:hAnsi="Calibri Light" w:cs="Calibri Light"/>
                <w:b/>
                <w:bCs/>
                <w:sz w:val="22"/>
                <w:szCs w:val="22"/>
              </w:rPr>
            </w:pPr>
          </w:p>
        </w:tc>
      </w:tr>
      <w:bookmarkEnd w:id="3"/>
      <w:tr w:rsidR="00F2785B" w:rsidRPr="00B7058B" w14:paraId="6950CD83" w14:textId="77777777" w:rsidTr="00F411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B7058B" w:rsidRDefault="00F2785B" w:rsidP="00F2785B">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0A75A945" w:rsidR="00F2785B" w:rsidRPr="00B7058B" w:rsidRDefault="72A7D2C6" w:rsidP="496BE0B5">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T</w:t>
            </w:r>
            <w:r w:rsidR="601259E8" w:rsidRPr="00B7058B">
              <w:rPr>
                <w:rFonts w:ascii="Calibri Light" w:hAnsi="Calibri Light" w:cs="Calibri Light"/>
                <w:sz w:val="22"/>
                <w:szCs w:val="22"/>
              </w:rPr>
              <w:t xml:space="preserve">iekėjas yra padaręs rimtą profesinį pažeidimą (išskyrus VPĮ 46 straipsnio 4 dalies 7 punkte nurodytą pažeidimą), dėl kurio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abejoja tiekėjo sąžiningumu ir šį pažeidimą gali įrodyti bet kokiomis tinkamomis priemonėmis. Šiuo pagrindu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3 punktas</w:t>
            </w:r>
          </w:p>
          <w:p w14:paraId="3ADFEF43" w14:textId="77777777" w:rsidR="00D25682" w:rsidRPr="00B7058B" w:rsidRDefault="00D25682" w:rsidP="00F2785B">
            <w:pPr>
              <w:pStyle w:val="Betarp"/>
              <w:jc w:val="both"/>
              <w:rPr>
                <w:rFonts w:ascii="Calibri Light" w:eastAsia="Yu Mincho" w:hAnsi="Calibri Light" w:cs="Calibri Light"/>
                <w:sz w:val="22"/>
                <w:szCs w:val="22"/>
              </w:rPr>
            </w:pPr>
          </w:p>
          <w:p w14:paraId="32495CF9" w14:textId="783C42E9"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B7058B" w:rsidRDefault="7ACBD188" w:rsidP="6AF60749">
            <w:pPr>
              <w:pStyle w:val="Betarp"/>
              <w:jc w:val="both"/>
              <w:rPr>
                <w:rFonts w:ascii="Calibri Light" w:hAnsi="Calibri Light" w:cs="Calibri Light"/>
                <w:color w:val="00B050"/>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tc>
      </w:tr>
    </w:tbl>
    <w:p w14:paraId="2F93CAC4" w14:textId="77777777" w:rsidR="004E5D0A" w:rsidRPr="00B7058B" w:rsidRDefault="004E5D0A" w:rsidP="00290CC0">
      <w:pPr>
        <w:spacing w:after="0" w:line="240" w:lineRule="auto"/>
        <w:rPr>
          <w:rFonts w:ascii="Calibri Light" w:hAnsi="Calibri Light" w:cs="Calibri Light"/>
          <w:sz w:val="22"/>
          <w:szCs w:val="22"/>
        </w:rPr>
      </w:pPr>
    </w:p>
    <w:p w14:paraId="61C661C4" w14:textId="77777777" w:rsidR="0003565D" w:rsidRPr="00B7058B" w:rsidRDefault="0003565D" w:rsidP="0003565D">
      <w:pPr>
        <w:spacing w:after="0" w:line="240" w:lineRule="auto"/>
        <w:rPr>
          <w:rFonts w:ascii="Calibri Light" w:hAnsi="Calibri Light" w:cs="Calibri Light"/>
          <w:sz w:val="24"/>
          <w:szCs w:val="24"/>
        </w:rPr>
      </w:pPr>
    </w:p>
    <w:p w14:paraId="5C7E7903" w14:textId="77777777" w:rsidR="0003565D" w:rsidRPr="00B7058B" w:rsidRDefault="0003565D" w:rsidP="0003565D">
      <w:pPr>
        <w:spacing w:after="0" w:line="240" w:lineRule="auto"/>
        <w:rPr>
          <w:rFonts w:ascii="Calibri Light" w:eastAsia="Times New Roman" w:hAnsi="Calibri Light" w:cs="Calibri Light"/>
          <w:b/>
          <w:bCs/>
          <w:sz w:val="20"/>
          <w:szCs w:val="20"/>
        </w:rPr>
      </w:pPr>
    </w:p>
    <w:p w14:paraId="63609FF7" w14:textId="77777777" w:rsidR="0003565D" w:rsidRPr="00B7058B" w:rsidRDefault="0003565D" w:rsidP="00290CC0">
      <w:pPr>
        <w:spacing w:after="0" w:line="240" w:lineRule="auto"/>
        <w:rPr>
          <w:rFonts w:ascii="Calibri Light" w:hAnsi="Calibri Light" w:cs="Calibri Light"/>
          <w:sz w:val="22"/>
          <w:szCs w:val="22"/>
        </w:rPr>
      </w:pPr>
    </w:p>
    <w:sectPr w:rsidR="0003565D" w:rsidRPr="00B7058B" w:rsidSect="00290CC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535B1"/>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4111F"/>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16591</Words>
  <Characters>9457</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7</cp:revision>
  <cp:lastPrinted>2022-12-15T10:27:00Z</cp:lastPrinted>
  <dcterms:created xsi:type="dcterms:W3CDTF">2025-02-03T11:27:00Z</dcterms:created>
  <dcterms:modified xsi:type="dcterms:W3CDTF">2025-06-03T06:47:00Z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